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15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  <w:bookmarkStart w:id="0" w:name="_GoBack"/>
      <w:bookmarkEnd w:id="0"/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210C40F4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1.(4.11)配合慕利老师开展培训针对中考体育进行维护,将教育局登记申请账号按钮和申请撤并按钮全部显示。</w:t>
            </w:r>
          </w:p>
          <w:p w14:paraId="6CCB7E1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362811B6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(4.9)针对体测项目进行研发,主要是用户页面进行调整,和新增学校弹窗进行调整,重构学校信息管理弹窗功能。</w:t>
            </w:r>
          </w:p>
          <w:p w14:paraId="30AB61FC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(4.10)针对新体测项目对学校界面对ui进行优化。</w:t>
            </w:r>
          </w:p>
          <w:p w14:paraId="326CCC53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(4.11)针对中考体育项目安全方面增加登录ip地址白名单机制,体测项目学校信息管理新增和修改弹窗优化。</w:t>
            </w:r>
          </w:p>
          <w:p w14:paraId="0AEC535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会议类</w:t>
            </w:r>
          </w:p>
          <w:p w14:paraId="07993A05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1.(4.9)参与中学体测项目整体复盘,在会进行了对于前三天工作个人发现的问题和提出一些建议的发言。</w:t>
            </w:r>
          </w:p>
          <w:p w14:paraId="473CEFE2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  <w:p w14:paraId="04985F87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(4.7)配置恒康佳业的设备,使其可以连接上服务器,配合体测项目,开展现场的各项活动,针对恒康设备,配合运营部现场处理各种技术问题。</w:t>
            </w:r>
          </w:p>
          <w:p w14:paraId="3AE05242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(4.8)</w:t>
            </w:r>
            <w:r>
              <w:rPr>
                <w:rFonts w:hint="default"/>
                <w:lang w:val="en-US" w:eastAsia="zh-CN"/>
              </w:rPr>
              <w:t>配合运营部门在现场对设备进行调试测试</w:t>
            </w:r>
            <w:r>
              <w:rPr>
                <w:rFonts w:hint="eastAsia"/>
                <w:lang w:val="en-US" w:eastAsia="zh-CN"/>
              </w:rPr>
              <w:t>,参加对学生体质测试的活动,参加本天此次项目的县城人员的复盘总结会议,对第二天的各种实施行动进行了总结教训和提出建议。</w:t>
            </w:r>
          </w:p>
          <w:p w14:paraId="00E643A6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(4.9)上午配合运营部门在现场对学生进行体质测试,并针对数据和连接等问题协助处理和技术支持。</w:t>
            </w:r>
          </w:p>
          <w:p w14:paraId="52349823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(4.10)下午现场调试体适能设备,配合运营部门在现场对学生进行体质测试。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5E86F1A3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01BE3CFF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教育局账号管理功能的调整未提前与业务部门充分沟通，导致部分用户操作流程不够清晰。</w:t>
            </w:r>
          </w:p>
          <w:p w14:paraId="480CFF88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IP白名单机制上线后，未及时同步给所有相关使用人员，造成短暂登录问题。</w:t>
            </w:r>
          </w:p>
          <w:p w14:paraId="05878EDF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default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设备调试时，部分问题依赖</w:t>
            </w:r>
            <w:r>
              <w:rPr>
                <w:rFonts w:hint="eastAsia"/>
                <w:lang w:val="en-US" w:eastAsia="zh-CN"/>
              </w:rPr>
              <w:t>厂商技术支持</w:t>
            </w:r>
            <w:r>
              <w:rPr>
                <w:rFonts w:hint="default"/>
                <w:lang w:val="en-US" w:eastAsia="zh-CN"/>
              </w:rPr>
              <w:t>，效率较低。</w:t>
            </w:r>
          </w:p>
          <w:p w14:paraId="766AE732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0247DDEA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在调整系统功能前，先与业务方确认需求，确保改动符合实际使用场景。</w:t>
            </w:r>
          </w:p>
          <w:p w14:paraId="5F209D88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涉及安全策略变更时，提前通知相关</w:t>
            </w:r>
            <w:r>
              <w:rPr>
                <w:rFonts w:hint="eastAsia"/>
                <w:lang w:val="en-US" w:eastAsia="zh-CN"/>
              </w:rPr>
              <w:t>人员</w:t>
            </w:r>
            <w:r>
              <w:rPr>
                <w:rFonts w:hint="default"/>
                <w:lang w:val="en-US" w:eastAsia="zh-CN"/>
              </w:rPr>
              <w:t>并做好</w:t>
            </w:r>
            <w:r>
              <w:rPr>
                <w:rFonts w:hint="eastAsia"/>
                <w:lang w:val="en-US" w:eastAsia="zh-CN"/>
              </w:rPr>
              <w:t>计划备案,实现信息对等和共享</w:t>
            </w:r>
            <w:r>
              <w:rPr>
                <w:rFonts w:hint="default"/>
                <w:lang w:val="en-US" w:eastAsia="zh-CN"/>
              </w:rPr>
              <w:t>。</w:t>
            </w:r>
          </w:p>
          <w:p w14:paraId="25680C27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对于设备的各种逻辑,向厂家技术进行深度学习,确保在没有技术支持的情况下,对设备完全了解。</w:t>
            </w: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6BEFD03C">
            <w:pPr>
              <w:pStyle w:val="21"/>
              <w:numPr>
                <w:ilvl w:val="0"/>
                <w:numId w:val="7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配合运营部门对中考体育进行全面支持,有问题第一时间解决。</w:t>
            </w:r>
          </w:p>
          <w:p w14:paraId="33E062B1">
            <w:pPr>
              <w:pStyle w:val="21"/>
              <w:numPr>
                <w:ilvl w:val="0"/>
                <w:numId w:val="7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针对体测项目进行研发,确保按照要求时间完成需求。</w:t>
            </w:r>
          </w:p>
          <w:p w14:paraId="44A99D2D">
            <w:pPr>
              <w:pStyle w:val="21"/>
              <w:numPr>
                <w:ilvl w:val="0"/>
                <w:numId w:val="7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保障体测现场人员的设备正常运转,提供技术与数据的支持。</w:t>
            </w: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0F3665"/>
    <w:multiLevelType w:val="singleLevel"/>
    <w:tmpl w:val="9C0F36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DA696E"/>
    <w:multiLevelType w:val="singleLevel"/>
    <w:tmpl w:val="AEDA69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A5F2A10"/>
    <w:multiLevelType w:val="singleLevel"/>
    <w:tmpl w:val="DA5F2A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622A374"/>
    <w:multiLevelType w:val="singleLevel"/>
    <w:tmpl w:val="F622A3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5">
    <w:nsid w:val="139BF8FB"/>
    <w:multiLevelType w:val="singleLevel"/>
    <w:tmpl w:val="139BF8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395070"/>
    <w:rsid w:val="015123B9"/>
    <w:rsid w:val="015679D0"/>
    <w:rsid w:val="016E71F5"/>
    <w:rsid w:val="017460A8"/>
    <w:rsid w:val="01815282"/>
    <w:rsid w:val="018F2EE2"/>
    <w:rsid w:val="01967D31"/>
    <w:rsid w:val="01973B44"/>
    <w:rsid w:val="01995B0E"/>
    <w:rsid w:val="019B623E"/>
    <w:rsid w:val="01A2198A"/>
    <w:rsid w:val="01B27BA1"/>
    <w:rsid w:val="01CC1A40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651661"/>
    <w:rsid w:val="06735FF1"/>
    <w:rsid w:val="06823121"/>
    <w:rsid w:val="06BC6527"/>
    <w:rsid w:val="06DF0467"/>
    <w:rsid w:val="06E20DB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28386F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4C4B09"/>
    <w:rsid w:val="164F08A4"/>
    <w:rsid w:val="167504A0"/>
    <w:rsid w:val="16A448E1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242951"/>
    <w:rsid w:val="1D337ECD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B663AB"/>
    <w:rsid w:val="1EBF050A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B49F7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B371F1"/>
    <w:rsid w:val="3BC01D59"/>
    <w:rsid w:val="3C095928"/>
    <w:rsid w:val="3C1F4887"/>
    <w:rsid w:val="3C2448F8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853CF"/>
    <w:rsid w:val="42134546"/>
    <w:rsid w:val="425014A8"/>
    <w:rsid w:val="426D3D5B"/>
    <w:rsid w:val="428940CB"/>
    <w:rsid w:val="42B9333F"/>
    <w:rsid w:val="42D2510D"/>
    <w:rsid w:val="42D77C69"/>
    <w:rsid w:val="42F56708"/>
    <w:rsid w:val="42F67F5E"/>
    <w:rsid w:val="430005FE"/>
    <w:rsid w:val="43066E21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A285BAA"/>
    <w:rsid w:val="4A2F40FA"/>
    <w:rsid w:val="4A7A7ECF"/>
    <w:rsid w:val="4A91207C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A9473B"/>
    <w:rsid w:val="4FC4793A"/>
    <w:rsid w:val="4FC60E49"/>
    <w:rsid w:val="4FC96098"/>
    <w:rsid w:val="4FD55530"/>
    <w:rsid w:val="4FFC466B"/>
    <w:rsid w:val="501A73E7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C63AFD"/>
    <w:rsid w:val="58E63592"/>
    <w:rsid w:val="59030A18"/>
    <w:rsid w:val="5955323E"/>
    <w:rsid w:val="5960230F"/>
    <w:rsid w:val="59613991"/>
    <w:rsid w:val="597E1D61"/>
    <w:rsid w:val="59871CD7"/>
    <w:rsid w:val="598F694E"/>
    <w:rsid w:val="59D6612D"/>
    <w:rsid w:val="59F83D84"/>
    <w:rsid w:val="5A074538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625E17"/>
    <w:rsid w:val="5F7647A2"/>
    <w:rsid w:val="5F7D704B"/>
    <w:rsid w:val="5F814D8D"/>
    <w:rsid w:val="5F9A5E4E"/>
    <w:rsid w:val="5F9D5A55"/>
    <w:rsid w:val="5FBB3337"/>
    <w:rsid w:val="5FC60F0F"/>
    <w:rsid w:val="5FC928E8"/>
    <w:rsid w:val="5FCD4855"/>
    <w:rsid w:val="5FD9057D"/>
    <w:rsid w:val="5FE53F99"/>
    <w:rsid w:val="5FED2422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CE6C7A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3379DD"/>
    <w:rsid w:val="70600B8C"/>
    <w:rsid w:val="706A0290"/>
    <w:rsid w:val="706E6C67"/>
    <w:rsid w:val="707A1AB0"/>
    <w:rsid w:val="70CB40BA"/>
    <w:rsid w:val="70FC24C5"/>
    <w:rsid w:val="710E3FA6"/>
    <w:rsid w:val="712E1E06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74DC"/>
    <w:rsid w:val="72524FA2"/>
    <w:rsid w:val="725C569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F2087"/>
    <w:rsid w:val="79556C16"/>
    <w:rsid w:val="79586707"/>
    <w:rsid w:val="796630BC"/>
    <w:rsid w:val="796C3F60"/>
    <w:rsid w:val="797D616D"/>
    <w:rsid w:val="797F0137"/>
    <w:rsid w:val="79857DE7"/>
    <w:rsid w:val="79907C4E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19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3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8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4">
    <w:name w:val="页脚 字符"/>
    <w:link w:val="6"/>
    <w:qFormat/>
    <w:uiPriority w:val="99"/>
    <w:rPr>
      <w:kern w:val="2"/>
    </w:rPr>
  </w:style>
  <w:style w:type="character" w:customStyle="1" w:styleId="15">
    <w:name w:val="页眉 字符"/>
    <w:link w:val="7"/>
    <w:qFormat/>
    <w:uiPriority w:val="99"/>
    <w:rPr>
      <w:kern w:val="2"/>
    </w:rPr>
  </w:style>
  <w:style w:type="character" w:customStyle="1" w:styleId="16">
    <w:name w:val="无间隔 字符"/>
    <w:link w:val="17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7">
    <w:name w:val="无间隔1"/>
    <w:link w:val="16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19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0">
    <w:name w:val="z-窗体顶端1"/>
    <w:basedOn w:val="1"/>
    <w:qFormat/>
    <w:uiPriority w:val="34"/>
    <w:pPr>
      <w:ind w:firstLine="420" w:firstLineChars="200"/>
    </w:pPr>
  </w:style>
  <w:style w:type="paragraph" w:customStyle="1" w:styleId="21">
    <w:name w:val="列表段落1"/>
    <w:basedOn w:val="1"/>
    <w:qFormat/>
    <w:uiPriority w:val="34"/>
    <w:pPr>
      <w:ind w:firstLine="420" w:firstLineChars="200"/>
    </w:p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812</Words>
  <Characters>864</Characters>
  <Lines>1</Lines>
  <Paragraphs>1</Paragraphs>
  <TotalTime>86</TotalTime>
  <ScaleCrop>false</ScaleCrop>
  <LinksUpToDate>false</LinksUpToDate>
  <CharactersWithSpaces>877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2025-04-20T06:59:46Z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